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28088" w14:textId="77777777" w:rsidR="00F15840" w:rsidRPr="00D80231" w:rsidRDefault="00D80231">
      <w:pPr>
        <w:rPr>
          <w:rFonts w:ascii="Arial" w:hAnsi="Arial" w:cs="Arial"/>
          <w:b/>
        </w:rPr>
      </w:pPr>
      <w:bookmarkStart w:id="0" w:name="_GoBack"/>
      <w:bookmarkEnd w:id="0"/>
      <w:r w:rsidRPr="00D80231">
        <w:rPr>
          <w:rFonts w:ascii="Arial" w:hAnsi="Arial" w:cs="Arial"/>
          <w:b/>
        </w:rPr>
        <w:t>FCSC 5309 – The Energy Nutrients</w:t>
      </w:r>
    </w:p>
    <w:p w14:paraId="2149D3E6" w14:textId="77777777" w:rsidR="00D80231" w:rsidRPr="00D80231" w:rsidRDefault="00D80231">
      <w:pPr>
        <w:rPr>
          <w:rFonts w:ascii="Arial" w:hAnsi="Arial" w:cs="Arial"/>
          <w:b/>
        </w:rPr>
      </w:pPr>
      <w:r w:rsidRPr="00D80231">
        <w:rPr>
          <w:rFonts w:ascii="Arial" w:hAnsi="Arial" w:cs="Arial"/>
          <w:b/>
        </w:rPr>
        <w:t xml:space="preserve">Interpreting </w:t>
      </w:r>
      <w:r w:rsidR="008378F3">
        <w:rPr>
          <w:rFonts w:ascii="Arial" w:hAnsi="Arial" w:cs="Arial"/>
          <w:b/>
        </w:rPr>
        <w:t>Evidence-Based</w:t>
      </w:r>
      <w:r w:rsidRPr="00D80231">
        <w:rPr>
          <w:rFonts w:ascii="Arial" w:hAnsi="Arial" w:cs="Arial"/>
          <w:b/>
        </w:rPr>
        <w:t xml:space="preserve"> </w:t>
      </w:r>
      <w:r w:rsidR="008378F3">
        <w:rPr>
          <w:rFonts w:ascii="Arial" w:hAnsi="Arial" w:cs="Arial"/>
          <w:b/>
        </w:rPr>
        <w:t>Information</w:t>
      </w:r>
      <w:r w:rsidRPr="00D80231">
        <w:rPr>
          <w:rFonts w:ascii="Arial" w:hAnsi="Arial" w:cs="Arial"/>
          <w:b/>
        </w:rPr>
        <w:t xml:space="preserve"> to Consumers</w:t>
      </w:r>
    </w:p>
    <w:p w14:paraId="2852E703" w14:textId="77777777" w:rsidR="00D80231" w:rsidRDefault="00D80231">
      <w:pPr>
        <w:rPr>
          <w:rFonts w:ascii="Arial" w:hAnsi="Arial" w:cs="Arial"/>
          <w:b/>
        </w:rPr>
      </w:pPr>
      <w:r w:rsidRPr="00D80231">
        <w:rPr>
          <w:rFonts w:ascii="Arial" w:hAnsi="Arial" w:cs="Arial"/>
          <w:b/>
        </w:rPr>
        <w:t>Instructions for Assignment</w:t>
      </w:r>
    </w:p>
    <w:p w14:paraId="0F752A5F" w14:textId="77777777" w:rsidR="00A43389" w:rsidRDefault="00A43389" w:rsidP="008378F3">
      <w:pPr>
        <w:jc w:val="left"/>
        <w:rPr>
          <w:rFonts w:ascii="Arial" w:hAnsi="Arial" w:cs="Arial"/>
          <w:b/>
        </w:rPr>
      </w:pPr>
    </w:p>
    <w:p w14:paraId="1CE72E8B" w14:textId="77777777" w:rsidR="008378F3" w:rsidRDefault="008378F3" w:rsidP="008378F3">
      <w:pPr>
        <w:jc w:val="left"/>
        <w:rPr>
          <w:rFonts w:ascii="Arial" w:hAnsi="Arial" w:cs="Arial"/>
        </w:rPr>
      </w:pPr>
      <w:r>
        <w:rPr>
          <w:rFonts w:ascii="Arial" w:hAnsi="Arial" w:cs="Arial"/>
          <w:b/>
        </w:rPr>
        <w:t xml:space="preserve">Purpose: </w:t>
      </w:r>
      <w:r>
        <w:rPr>
          <w:rFonts w:ascii="Arial" w:hAnsi="Arial" w:cs="Arial"/>
        </w:rPr>
        <w:t>The purpose of this assignment is to give you practice communicating scientific information to a non-scientific audience, such as your patients or clients. Pretend you are writing a nutrition article for a health publication that targets consumers.</w:t>
      </w:r>
    </w:p>
    <w:p w14:paraId="6BF14E87" w14:textId="77777777" w:rsidR="008378F3" w:rsidRDefault="008378F3" w:rsidP="008378F3">
      <w:pPr>
        <w:jc w:val="left"/>
        <w:rPr>
          <w:rFonts w:ascii="Arial" w:hAnsi="Arial" w:cs="Arial"/>
        </w:rPr>
      </w:pPr>
    </w:p>
    <w:p w14:paraId="235E8E8D" w14:textId="3D0A65E6" w:rsidR="008378F3" w:rsidRDefault="008378F3" w:rsidP="008378F3">
      <w:pPr>
        <w:jc w:val="left"/>
        <w:rPr>
          <w:rFonts w:ascii="Arial" w:hAnsi="Arial" w:cs="Arial"/>
        </w:rPr>
      </w:pPr>
      <w:r>
        <w:rPr>
          <w:rFonts w:ascii="Arial" w:hAnsi="Arial" w:cs="Arial"/>
          <w:b/>
        </w:rPr>
        <w:t>Select a topic</w:t>
      </w:r>
      <w:r w:rsidR="00E94B76">
        <w:rPr>
          <w:rFonts w:ascii="Arial" w:hAnsi="Arial" w:cs="Arial"/>
          <w:b/>
        </w:rPr>
        <w:t xml:space="preserve"> </w:t>
      </w:r>
      <w:r>
        <w:rPr>
          <w:rFonts w:ascii="Arial" w:hAnsi="Arial" w:cs="Arial"/>
        </w:rPr>
        <w:t xml:space="preserve">related to </w:t>
      </w:r>
      <w:r w:rsidR="007B5204">
        <w:rPr>
          <w:rFonts w:ascii="Arial" w:hAnsi="Arial" w:cs="Arial"/>
        </w:rPr>
        <w:t xml:space="preserve">the content of </w:t>
      </w:r>
      <w:r>
        <w:rPr>
          <w:rFonts w:ascii="Arial" w:hAnsi="Arial" w:cs="Arial"/>
        </w:rPr>
        <w:t xml:space="preserve">this course. </w:t>
      </w:r>
    </w:p>
    <w:p w14:paraId="7D8F7449" w14:textId="77777777" w:rsidR="008378F3" w:rsidRDefault="008378F3" w:rsidP="008378F3">
      <w:pPr>
        <w:jc w:val="left"/>
        <w:rPr>
          <w:rFonts w:ascii="Arial" w:hAnsi="Arial" w:cs="Arial"/>
        </w:rPr>
      </w:pPr>
    </w:p>
    <w:p w14:paraId="036D1626" w14:textId="0BD4E59F" w:rsidR="008378F3" w:rsidRDefault="008378F3" w:rsidP="008378F3">
      <w:pPr>
        <w:jc w:val="left"/>
        <w:rPr>
          <w:rFonts w:ascii="Arial" w:hAnsi="Arial" w:cs="Arial"/>
        </w:rPr>
      </w:pPr>
      <w:r w:rsidRPr="008378F3">
        <w:rPr>
          <w:rFonts w:ascii="Arial" w:hAnsi="Arial" w:cs="Arial"/>
          <w:b/>
        </w:rPr>
        <w:t xml:space="preserve">Format: </w:t>
      </w:r>
      <w:r w:rsidR="00E94B76">
        <w:rPr>
          <w:rFonts w:ascii="Arial" w:hAnsi="Arial" w:cs="Arial"/>
        </w:rPr>
        <w:t>5</w:t>
      </w:r>
      <w:r w:rsidR="00C4678C">
        <w:rPr>
          <w:rFonts w:ascii="Arial" w:hAnsi="Arial" w:cs="Arial"/>
        </w:rPr>
        <w:t>00-</w:t>
      </w:r>
      <w:r w:rsidR="00E94B76">
        <w:rPr>
          <w:rFonts w:ascii="Arial" w:hAnsi="Arial" w:cs="Arial"/>
        </w:rPr>
        <w:t>6</w:t>
      </w:r>
      <w:r w:rsidR="00C4678C">
        <w:rPr>
          <w:rFonts w:ascii="Arial" w:hAnsi="Arial" w:cs="Arial"/>
        </w:rPr>
        <w:t xml:space="preserve">00 words; Times New Roman; 12-point font; double spaced. </w:t>
      </w:r>
      <w:r w:rsidR="00C02B32">
        <w:rPr>
          <w:rFonts w:ascii="Arial" w:hAnsi="Arial" w:cs="Arial"/>
        </w:rPr>
        <w:t xml:space="preserve">Catchy </w:t>
      </w:r>
      <w:r w:rsidR="00C4678C">
        <w:rPr>
          <w:rFonts w:ascii="Arial" w:hAnsi="Arial" w:cs="Arial"/>
        </w:rPr>
        <w:t>title. Subheadings.</w:t>
      </w:r>
      <w:r w:rsidR="00E94B76">
        <w:rPr>
          <w:rFonts w:ascii="Arial" w:hAnsi="Arial" w:cs="Arial"/>
        </w:rPr>
        <w:t xml:space="preserve"> </w:t>
      </w:r>
      <w:r w:rsidR="00C4678C">
        <w:rPr>
          <w:rFonts w:ascii="Arial" w:hAnsi="Arial" w:cs="Arial"/>
        </w:rPr>
        <w:t xml:space="preserve">Tables and figures okay, but not required. No within-text citations. Reference list at the end. </w:t>
      </w:r>
      <w:r w:rsidR="007B5204">
        <w:rPr>
          <w:rFonts w:ascii="Arial" w:hAnsi="Arial" w:cs="Arial"/>
        </w:rPr>
        <w:t>Must have at least three references. You can use your text book and two peer reviewed journal articles.</w:t>
      </w:r>
    </w:p>
    <w:p w14:paraId="0AF76C93" w14:textId="77777777" w:rsidR="008632F2" w:rsidRDefault="008632F2" w:rsidP="008378F3">
      <w:pPr>
        <w:jc w:val="left"/>
        <w:rPr>
          <w:rFonts w:ascii="Arial" w:hAnsi="Arial" w:cs="Arial"/>
        </w:rPr>
      </w:pPr>
    </w:p>
    <w:p w14:paraId="510D02CA" w14:textId="2000DDC4" w:rsidR="008632F2" w:rsidRDefault="008632F2" w:rsidP="008378F3">
      <w:pPr>
        <w:jc w:val="left"/>
        <w:rPr>
          <w:rFonts w:ascii="Arial" w:hAnsi="Arial" w:cs="Arial"/>
        </w:rPr>
      </w:pPr>
      <w:r>
        <w:rPr>
          <w:rFonts w:ascii="Arial" w:hAnsi="Arial" w:cs="Arial"/>
          <w:b/>
        </w:rPr>
        <w:t>Writing style:</w:t>
      </w:r>
      <w:r>
        <w:rPr>
          <w:rFonts w:ascii="Arial" w:hAnsi="Arial" w:cs="Arial"/>
        </w:rPr>
        <w:t xml:space="preserve"> When writing for the general public, use conversational language, use personal pronouns, use lots of examples, tell stories to make points. Don’t use big words when smaller ones will do (“use” versus “utilize”; “make” versus “construct” or “fabricate”). Avoid long sentences and extra words (“this was done in order to complete….” versus “we did </w:t>
      </w:r>
      <w:r w:rsidR="00C02B32">
        <w:rPr>
          <w:rFonts w:ascii="Arial" w:hAnsi="Arial" w:cs="Arial"/>
        </w:rPr>
        <w:t>this</w:t>
      </w:r>
      <w:r>
        <w:rPr>
          <w:rFonts w:ascii="Arial" w:hAnsi="Arial" w:cs="Arial"/>
        </w:rPr>
        <w:t xml:space="preserve"> to finish….”).</w:t>
      </w:r>
      <w:r w:rsidR="00075A8D">
        <w:rPr>
          <w:rFonts w:ascii="Arial" w:hAnsi="Arial" w:cs="Arial"/>
        </w:rPr>
        <w:t xml:space="preserve"> Avoid the passive voice. Use short, simple sentences. However, the challenge is </w:t>
      </w:r>
      <w:r w:rsidR="00010B35">
        <w:rPr>
          <w:rFonts w:ascii="Arial" w:hAnsi="Arial" w:cs="Arial"/>
        </w:rPr>
        <w:t>keeping the information complete and factual while keeping it simple!</w:t>
      </w:r>
    </w:p>
    <w:p w14:paraId="5C486FC2" w14:textId="61F45139" w:rsidR="007B5204" w:rsidRDefault="007B5204" w:rsidP="008378F3">
      <w:pPr>
        <w:jc w:val="left"/>
        <w:rPr>
          <w:rFonts w:ascii="Arial" w:hAnsi="Arial" w:cs="Arial"/>
        </w:rPr>
      </w:pPr>
    </w:p>
    <w:p w14:paraId="74DCD930" w14:textId="5B4BAAC0" w:rsidR="007B5204" w:rsidRPr="007B5204" w:rsidRDefault="007B5204" w:rsidP="008378F3">
      <w:pPr>
        <w:jc w:val="left"/>
        <w:rPr>
          <w:rFonts w:ascii="Arial" w:hAnsi="Arial" w:cs="Arial"/>
        </w:rPr>
      </w:pPr>
      <w:r>
        <w:rPr>
          <w:rFonts w:ascii="Arial" w:hAnsi="Arial" w:cs="Arial"/>
          <w:b/>
          <w:bCs/>
        </w:rPr>
        <w:t xml:space="preserve">References: </w:t>
      </w:r>
      <w:r>
        <w:rPr>
          <w:rFonts w:ascii="Arial" w:hAnsi="Arial" w:cs="Arial"/>
        </w:rPr>
        <w:t xml:space="preserve">Must have at least three references. You can use your text book and two peer reviewed journal articles. You can find peer reviewed articles using your </w:t>
      </w:r>
      <w:proofErr w:type="gramStart"/>
      <w:r w:rsidR="00E94B76">
        <w:rPr>
          <w:rFonts w:ascii="Arial" w:hAnsi="Arial" w:cs="Arial"/>
        </w:rPr>
        <w:t xml:space="preserve">usual </w:t>
      </w:r>
      <w:r>
        <w:rPr>
          <w:rFonts w:ascii="Arial" w:hAnsi="Arial" w:cs="Arial"/>
        </w:rPr>
        <w:t xml:space="preserve"> search</w:t>
      </w:r>
      <w:proofErr w:type="gramEnd"/>
      <w:r>
        <w:rPr>
          <w:rFonts w:ascii="Arial" w:hAnsi="Arial" w:cs="Arial"/>
        </w:rPr>
        <w:t xml:space="preserve"> techniques. If you have little experience finding professional articles, a good strategy is to select articles from the references listed at the end of the chapters in your text.</w:t>
      </w:r>
      <w:r w:rsidR="00AE1FF6">
        <w:rPr>
          <w:rFonts w:ascii="Arial" w:hAnsi="Arial" w:cs="Arial"/>
        </w:rPr>
        <w:t xml:space="preserve"> It’s okay to use review articles. Do not use websites or magazines written for consumers. </w:t>
      </w:r>
    </w:p>
    <w:p w14:paraId="7B30F2D8" w14:textId="77777777" w:rsidR="00C36735" w:rsidRDefault="00C36735" w:rsidP="008378F3">
      <w:pPr>
        <w:jc w:val="left"/>
        <w:rPr>
          <w:rFonts w:ascii="Arial" w:hAnsi="Arial" w:cs="Arial"/>
        </w:rPr>
      </w:pPr>
    </w:p>
    <w:p w14:paraId="1FE14527" w14:textId="0170E3F6" w:rsidR="00C36735" w:rsidRPr="007B5204" w:rsidRDefault="00C36735" w:rsidP="008378F3">
      <w:pPr>
        <w:jc w:val="left"/>
        <w:rPr>
          <w:rFonts w:ascii="Arial" w:hAnsi="Arial" w:cs="Arial"/>
          <w:b/>
          <w:bCs/>
        </w:rPr>
      </w:pPr>
      <w:r w:rsidRPr="00C36735">
        <w:rPr>
          <w:rFonts w:ascii="Arial" w:hAnsi="Arial" w:cs="Arial"/>
          <w:b/>
        </w:rPr>
        <w:t>Plagiarism:</w:t>
      </w:r>
      <w:r>
        <w:rPr>
          <w:rFonts w:ascii="Arial" w:hAnsi="Arial" w:cs="Arial"/>
          <w:b/>
        </w:rPr>
        <w:t xml:space="preserve"> </w:t>
      </w:r>
      <w:r w:rsidR="00DC72BC">
        <w:rPr>
          <w:rFonts w:ascii="Arial" w:hAnsi="Arial" w:cs="Arial"/>
        </w:rPr>
        <w:t xml:space="preserve">There is </w:t>
      </w:r>
      <w:r w:rsidR="00E94B76">
        <w:rPr>
          <w:rFonts w:ascii="Arial" w:hAnsi="Arial" w:cs="Arial"/>
        </w:rPr>
        <w:t>much information</w:t>
      </w:r>
      <w:r w:rsidR="00DC72BC">
        <w:rPr>
          <w:rFonts w:ascii="Arial" w:hAnsi="Arial" w:cs="Arial"/>
        </w:rPr>
        <w:t xml:space="preserve"> written for consumers about nutrition – some evidence-based and some totally unreliable. I want you to use your own words to tell about your topic based on evidence you find in the professional literature</w:t>
      </w:r>
      <w:r w:rsidR="00DC72BC" w:rsidRPr="007B5204">
        <w:rPr>
          <w:rFonts w:ascii="Arial" w:hAnsi="Arial" w:cs="Arial"/>
          <w:b/>
          <w:bCs/>
        </w:rPr>
        <w:t xml:space="preserve">. I urge you </w:t>
      </w:r>
      <w:r w:rsidR="00DC72BC" w:rsidRPr="007B5204">
        <w:rPr>
          <w:rFonts w:ascii="Arial" w:hAnsi="Arial" w:cs="Arial"/>
          <w:b/>
          <w:bCs/>
          <w:u w:val="single"/>
        </w:rPr>
        <w:t>not</w:t>
      </w:r>
      <w:r w:rsidR="00DC72BC" w:rsidRPr="007B5204">
        <w:rPr>
          <w:rFonts w:ascii="Arial" w:hAnsi="Arial" w:cs="Arial"/>
          <w:b/>
          <w:bCs/>
        </w:rPr>
        <w:t xml:space="preserve"> to read what others have written for the consumer</w:t>
      </w:r>
      <w:r w:rsidR="00E91343" w:rsidRPr="007B5204">
        <w:rPr>
          <w:rFonts w:ascii="Arial" w:hAnsi="Arial" w:cs="Arial"/>
          <w:b/>
          <w:bCs/>
        </w:rPr>
        <w:t xml:space="preserve"> on your topic</w:t>
      </w:r>
      <w:r w:rsidR="00DC72BC" w:rsidRPr="007B5204">
        <w:rPr>
          <w:rFonts w:ascii="Arial" w:hAnsi="Arial" w:cs="Arial"/>
          <w:b/>
          <w:bCs/>
        </w:rPr>
        <w:t>.</w:t>
      </w:r>
      <w:r w:rsidR="00DC72BC">
        <w:rPr>
          <w:rFonts w:ascii="Arial" w:hAnsi="Arial" w:cs="Arial"/>
        </w:rPr>
        <w:t xml:space="preserve"> Read your text and other information written for the professional. Then </w:t>
      </w:r>
      <w:r w:rsidR="00E91343">
        <w:rPr>
          <w:rFonts w:ascii="Arial" w:hAnsi="Arial" w:cs="Arial"/>
        </w:rPr>
        <w:t xml:space="preserve">interpret the information according to your understanding. </w:t>
      </w:r>
      <w:r w:rsidR="00E91343" w:rsidRPr="007B5204">
        <w:rPr>
          <w:rFonts w:ascii="Arial" w:hAnsi="Arial" w:cs="Arial"/>
          <w:b/>
          <w:bCs/>
        </w:rPr>
        <w:t>I will use Safe Assign in Blackboard to detect plagiarism.</w:t>
      </w:r>
    </w:p>
    <w:p w14:paraId="2026A63D" w14:textId="77777777" w:rsidR="008378F3" w:rsidRDefault="008378F3" w:rsidP="008378F3">
      <w:pPr>
        <w:jc w:val="left"/>
        <w:rPr>
          <w:rFonts w:ascii="Arial" w:hAnsi="Arial" w:cs="Arial"/>
        </w:rPr>
      </w:pPr>
    </w:p>
    <w:p w14:paraId="05C42710" w14:textId="77777777" w:rsidR="00C4678C" w:rsidRPr="00C4678C" w:rsidRDefault="00C4678C" w:rsidP="008378F3">
      <w:pPr>
        <w:jc w:val="left"/>
        <w:rPr>
          <w:rFonts w:ascii="Arial" w:hAnsi="Arial" w:cs="Arial"/>
        </w:rPr>
      </w:pPr>
      <w:r w:rsidRPr="00C4678C">
        <w:rPr>
          <w:rFonts w:ascii="Arial" w:hAnsi="Arial" w:cs="Arial"/>
          <w:b/>
        </w:rPr>
        <w:t>Study the Rubric:</w:t>
      </w:r>
      <w:r>
        <w:rPr>
          <w:rFonts w:ascii="Arial" w:hAnsi="Arial" w:cs="Arial"/>
          <w:b/>
        </w:rPr>
        <w:t xml:space="preserve"> </w:t>
      </w:r>
      <w:r>
        <w:rPr>
          <w:rFonts w:ascii="Arial" w:hAnsi="Arial" w:cs="Arial"/>
        </w:rPr>
        <w:t xml:space="preserve">I developed the rubric based on </w:t>
      </w:r>
      <w:r w:rsidR="00921234">
        <w:rPr>
          <w:rFonts w:ascii="Arial" w:hAnsi="Arial" w:cs="Arial"/>
        </w:rPr>
        <w:t>guidelines from the references below.</w:t>
      </w:r>
    </w:p>
    <w:p w14:paraId="511B4D6E" w14:textId="77777777" w:rsidR="00C4678C" w:rsidRDefault="00C4678C" w:rsidP="008378F3">
      <w:pPr>
        <w:jc w:val="left"/>
        <w:rPr>
          <w:rFonts w:ascii="Arial" w:hAnsi="Arial" w:cs="Arial"/>
        </w:rPr>
      </w:pPr>
    </w:p>
    <w:p w14:paraId="1F764CC7" w14:textId="77777777" w:rsidR="00AB44D4" w:rsidRDefault="00921234" w:rsidP="00A43389">
      <w:pPr>
        <w:jc w:val="left"/>
        <w:rPr>
          <w:rFonts w:ascii="Arial" w:hAnsi="Arial" w:cs="Arial"/>
          <w:b/>
        </w:rPr>
      </w:pPr>
      <w:r>
        <w:rPr>
          <w:rFonts w:ascii="Arial" w:hAnsi="Arial" w:cs="Arial"/>
          <w:b/>
        </w:rPr>
        <w:t>R</w:t>
      </w:r>
      <w:r w:rsidR="00C4678C">
        <w:rPr>
          <w:rFonts w:ascii="Arial" w:hAnsi="Arial" w:cs="Arial"/>
          <w:b/>
        </w:rPr>
        <w:t>eferences</w:t>
      </w:r>
      <w:r w:rsidR="00AB44D4">
        <w:rPr>
          <w:rFonts w:ascii="Arial" w:hAnsi="Arial" w:cs="Arial"/>
          <w:b/>
        </w:rPr>
        <w:t xml:space="preserve"> for </w:t>
      </w:r>
      <w:r>
        <w:rPr>
          <w:rFonts w:ascii="Arial" w:hAnsi="Arial" w:cs="Arial"/>
          <w:b/>
        </w:rPr>
        <w:t>G</w:t>
      </w:r>
      <w:r w:rsidR="00C4678C">
        <w:rPr>
          <w:rFonts w:ascii="Arial" w:hAnsi="Arial" w:cs="Arial"/>
          <w:b/>
        </w:rPr>
        <w:t>uidance</w:t>
      </w:r>
      <w:r w:rsidR="00AB44D4">
        <w:rPr>
          <w:rFonts w:ascii="Arial" w:hAnsi="Arial" w:cs="Arial"/>
          <w:b/>
        </w:rPr>
        <w:t>:</w:t>
      </w:r>
    </w:p>
    <w:p w14:paraId="186C43A4" w14:textId="77777777" w:rsidR="00040B58" w:rsidRDefault="00040B58" w:rsidP="00A43389">
      <w:pPr>
        <w:jc w:val="left"/>
        <w:rPr>
          <w:rFonts w:ascii="Arial" w:hAnsi="Arial" w:cs="Arial"/>
          <w:b/>
        </w:rPr>
      </w:pPr>
      <w:r w:rsidRPr="00065114">
        <w:rPr>
          <w:rFonts w:ascii="Arial" w:hAnsi="Arial" w:cs="Arial"/>
        </w:rPr>
        <w:t>Burke, K.L. 12 Tips for Scientists Writing for the General Public. American Scientist.</w:t>
      </w:r>
      <w:r>
        <w:rPr>
          <w:rFonts w:ascii="Arial" w:hAnsi="Arial" w:cs="Arial"/>
          <w:b/>
        </w:rPr>
        <w:t xml:space="preserve"> </w:t>
      </w:r>
      <w:hyperlink r:id="rId4" w:history="1">
        <w:r w:rsidRPr="00065114">
          <w:rPr>
            <w:rStyle w:val="Hyperlink"/>
            <w:rFonts w:ascii="Arial" w:hAnsi="Arial" w:cs="Arial"/>
          </w:rPr>
          <w:t>https://www.americanscientist.org/blog/from-the-staff/12-tips-for-scientists-writing-for-the-general-public</w:t>
        </w:r>
      </w:hyperlink>
    </w:p>
    <w:p w14:paraId="0C6B99C9" w14:textId="77777777" w:rsidR="00040B58" w:rsidRDefault="00040B58" w:rsidP="00A43389">
      <w:pPr>
        <w:jc w:val="left"/>
        <w:rPr>
          <w:rFonts w:ascii="Arial" w:hAnsi="Arial" w:cs="Arial"/>
          <w:b/>
        </w:rPr>
      </w:pPr>
    </w:p>
    <w:p w14:paraId="16F77822" w14:textId="77777777" w:rsidR="00D80231" w:rsidRPr="00065114" w:rsidRDefault="00040B58" w:rsidP="00040B58">
      <w:pPr>
        <w:jc w:val="left"/>
        <w:rPr>
          <w:rFonts w:ascii="Arial" w:hAnsi="Arial" w:cs="Arial"/>
        </w:rPr>
      </w:pPr>
      <w:r w:rsidRPr="00065114">
        <w:rPr>
          <w:rFonts w:ascii="Arial" w:hAnsi="Arial" w:cs="Arial"/>
        </w:rPr>
        <w:lastRenderedPageBreak/>
        <w:t>Writing for a General Audience: Science Journalism</w:t>
      </w:r>
      <w:r w:rsidR="00065114">
        <w:rPr>
          <w:rFonts w:ascii="Arial" w:hAnsi="Arial" w:cs="Arial"/>
        </w:rPr>
        <w:t>.</w:t>
      </w:r>
    </w:p>
    <w:p w14:paraId="2EC86819" w14:textId="77777777" w:rsidR="00D80231" w:rsidRDefault="005D5598" w:rsidP="00040B58">
      <w:pPr>
        <w:jc w:val="left"/>
        <w:rPr>
          <w:rFonts w:ascii="Arial" w:hAnsi="Arial" w:cs="Arial"/>
        </w:rPr>
      </w:pPr>
      <w:hyperlink r:id="rId5" w:history="1">
        <w:r w:rsidR="00040B58" w:rsidRPr="000F480E">
          <w:rPr>
            <w:rStyle w:val="Hyperlink"/>
            <w:rFonts w:ascii="Arial" w:hAnsi="Arial" w:cs="Arial"/>
          </w:rPr>
          <w:t>http://ase.tufts.edu/biology/labs/pechenik/documents/scienceJournalism.pdf</w:t>
        </w:r>
      </w:hyperlink>
    </w:p>
    <w:p w14:paraId="594E6651" w14:textId="77777777" w:rsidR="00040B58" w:rsidRDefault="00040B58" w:rsidP="00040B58">
      <w:pPr>
        <w:jc w:val="left"/>
        <w:rPr>
          <w:rFonts w:ascii="Arial" w:hAnsi="Arial" w:cs="Arial"/>
        </w:rPr>
      </w:pPr>
    </w:p>
    <w:p w14:paraId="2FB80619" w14:textId="77777777" w:rsidR="00040B58" w:rsidRDefault="00040B58" w:rsidP="00040B58">
      <w:pPr>
        <w:jc w:val="left"/>
        <w:rPr>
          <w:rFonts w:ascii="Arial" w:hAnsi="Arial" w:cs="Arial"/>
        </w:rPr>
      </w:pPr>
      <w:r w:rsidRPr="00040B58">
        <w:rPr>
          <w:rFonts w:ascii="Arial" w:hAnsi="Arial" w:cs="Arial"/>
        </w:rPr>
        <w:t xml:space="preserve">Tips for </w:t>
      </w:r>
      <w:r w:rsidR="00065114">
        <w:rPr>
          <w:rFonts w:ascii="Arial" w:hAnsi="Arial" w:cs="Arial"/>
        </w:rPr>
        <w:t>S</w:t>
      </w:r>
      <w:r w:rsidRPr="00040B58">
        <w:rPr>
          <w:rFonts w:ascii="Arial" w:hAnsi="Arial" w:cs="Arial"/>
        </w:rPr>
        <w:t xml:space="preserve">cientific </w:t>
      </w:r>
      <w:r w:rsidR="00065114">
        <w:rPr>
          <w:rFonts w:ascii="Arial" w:hAnsi="Arial" w:cs="Arial"/>
        </w:rPr>
        <w:t>W</w:t>
      </w:r>
      <w:r w:rsidRPr="00040B58">
        <w:rPr>
          <w:rFonts w:ascii="Arial" w:hAnsi="Arial" w:cs="Arial"/>
        </w:rPr>
        <w:t xml:space="preserve">riting for a </w:t>
      </w:r>
      <w:r w:rsidR="00065114">
        <w:rPr>
          <w:rFonts w:ascii="Arial" w:hAnsi="Arial" w:cs="Arial"/>
        </w:rPr>
        <w:t>G</w:t>
      </w:r>
      <w:r w:rsidRPr="00040B58">
        <w:rPr>
          <w:rFonts w:ascii="Arial" w:hAnsi="Arial" w:cs="Arial"/>
        </w:rPr>
        <w:t xml:space="preserve">eneral </w:t>
      </w:r>
      <w:r w:rsidR="00065114">
        <w:rPr>
          <w:rFonts w:ascii="Arial" w:hAnsi="Arial" w:cs="Arial"/>
        </w:rPr>
        <w:t>A</w:t>
      </w:r>
      <w:r w:rsidRPr="00040B58">
        <w:rPr>
          <w:rFonts w:ascii="Arial" w:hAnsi="Arial" w:cs="Arial"/>
        </w:rPr>
        <w:t>udience</w:t>
      </w:r>
      <w:r w:rsidR="00065114">
        <w:rPr>
          <w:rFonts w:ascii="Arial" w:hAnsi="Arial" w:cs="Arial"/>
        </w:rPr>
        <w:t>.</w:t>
      </w:r>
    </w:p>
    <w:p w14:paraId="41CEAA4C" w14:textId="77777777" w:rsidR="00040B58" w:rsidRDefault="005D5598" w:rsidP="00040B58">
      <w:pPr>
        <w:jc w:val="left"/>
        <w:rPr>
          <w:rFonts w:ascii="Arial" w:hAnsi="Arial" w:cs="Arial"/>
        </w:rPr>
      </w:pPr>
      <w:hyperlink r:id="rId6" w:history="1">
        <w:r w:rsidR="00040B58" w:rsidRPr="000F480E">
          <w:rPr>
            <w:rStyle w:val="Hyperlink"/>
            <w:rFonts w:ascii="Arial" w:hAnsi="Arial" w:cs="Arial"/>
          </w:rPr>
          <w:t>http://phdsymposium.embl.org/symp2004/tips_for_non_scientific_writing.pdf</w:t>
        </w:r>
      </w:hyperlink>
    </w:p>
    <w:p w14:paraId="30680ECF" w14:textId="77777777" w:rsidR="00040B58" w:rsidRDefault="00040B58" w:rsidP="00040B58">
      <w:pPr>
        <w:jc w:val="left"/>
        <w:rPr>
          <w:rFonts w:ascii="Arial" w:hAnsi="Arial" w:cs="Arial"/>
        </w:rPr>
      </w:pPr>
    </w:p>
    <w:p w14:paraId="230CF5F1" w14:textId="77777777" w:rsidR="00065114" w:rsidRDefault="00065114" w:rsidP="00065114">
      <w:pPr>
        <w:jc w:val="left"/>
        <w:rPr>
          <w:rFonts w:ascii="Arial" w:hAnsi="Arial" w:cs="Arial"/>
        </w:rPr>
      </w:pPr>
      <w:r>
        <w:rPr>
          <w:rFonts w:ascii="Arial" w:hAnsi="Arial" w:cs="Arial"/>
        </w:rPr>
        <w:t>Hobson, A. Writing a</w:t>
      </w:r>
      <w:r w:rsidRPr="00065114">
        <w:rPr>
          <w:rFonts w:ascii="Arial" w:hAnsi="Arial" w:cs="Arial"/>
        </w:rPr>
        <w:t>bout Science</w:t>
      </w:r>
      <w:r>
        <w:rPr>
          <w:rFonts w:ascii="Arial" w:hAnsi="Arial" w:cs="Arial"/>
        </w:rPr>
        <w:t xml:space="preserve"> f</w:t>
      </w:r>
      <w:r w:rsidRPr="00065114">
        <w:rPr>
          <w:rFonts w:ascii="Arial" w:hAnsi="Arial" w:cs="Arial"/>
        </w:rPr>
        <w:t>or Non</w:t>
      </w:r>
      <w:r>
        <w:rPr>
          <w:rFonts w:ascii="Arial" w:hAnsi="Arial" w:cs="Arial"/>
        </w:rPr>
        <w:t>-</w:t>
      </w:r>
      <w:r w:rsidRPr="00065114">
        <w:rPr>
          <w:rFonts w:ascii="Arial" w:hAnsi="Arial" w:cs="Arial"/>
        </w:rPr>
        <w:t>Scientists</w:t>
      </w:r>
      <w:r>
        <w:rPr>
          <w:rFonts w:ascii="Arial" w:hAnsi="Arial" w:cs="Arial"/>
        </w:rPr>
        <w:t>.</w:t>
      </w:r>
    </w:p>
    <w:p w14:paraId="4343D0C1" w14:textId="77777777" w:rsidR="00065114" w:rsidRPr="00D80231" w:rsidRDefault="005D5598" w:rsidP="00040B58">
      <w:pPr>
        <w:jc w:val="left"/>
        <w:rPr>
          <w:rFonts w:ascii="Arial" w:hAnsi="Arial" w:cs="Arial"/>
        </w:rPr>
      </w:pPr>
      <w:hyperlink r:id="rId7" w:history="1">
        <w:r w:rsidR="00065114" w:rsidRPr="000F480E">
          <w:rPr>
            <w:rStyle w:val="Hyperlink"/>
            <w:rFonts w:ascii="Arial" w:hAnsi="Arial" w:cs="Arial"/>
          </w:rPr>
          <w:t>https://www.aps.org/meetings/multimedia/april2008/upload/April2008-B4-1-Hobson.pdf</w:t>
        </w:r>
      </w:hyperlink>
    </w:p>
    <w:sectPr w:rsidR="00065114" w:rsidRPr="00D80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31"/>
    <w:rsid w:val="00010B35"/>
    <w:rsid w:val="00040B58"/>
    <w:rsid w:val="00065114"/>
    <w:rsid w:val="00075A8D"/>
    <w:rsid w:val="006D54D7"/>
    <w:rsid w:val="007B5204"/>
    <w:rsid w:val="008378F3"/>
    <w:rsid w:val="008632F2"/>
    <w:rsid w:val="00921234"/>
    <w:rsid w:val="00A43389"/>
    <w:rsid w:val="00AB44D4"/>
    <w:rsid w:val="00AE1FF6"/>
    <w:rsid w:val="00C02B32"/>
    <w:rsid w:val="00C36735"/>
    <w:rsid w:val="00C4678C"/>
    <w:rsid w:val="00D80231"/>
    <w:rsid w:val="00DC72BC"/>
    <w:rsid w:val="00E53BD6"/>
    <w:rsid w:val="00E91343"/>
    <w:rsid w:val="00E94B76"/>
    <w:rsid w:val="00F1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973B"/>
  <w15:docId w15:val="{32FB4671-5A6D-4118-85C9-32A33870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B58"/>
    <w:rPr>
      <w:color w:val="0000FF" w:themeColor="hyperlink"/>
      <w:u w:val="single"/>
    </w:rPr>
  </w:style>
  <w:style w:type="character" w:styleId="FollowedHyperlink">
    <w:name w:val="FollowedHyperlink"/>
    <w:basedOn w:val="DefaultParagraphFont"/>
    <w:uiPriority w:val="99"/>
    <w:semiHidden/>
    <w:unhideWhenUsed/>
    <w:rsid w:val="00040B58"/>
    <w:rPr>
      <w:color w:val="800080" w:themeColor="followedHyperlink"/>
      <w:u w:val="single"/>
    </w:rPr>
  </w:style>
  <w:style w:type="paragraph" w:styleId="BalloonText">
    <w:name w:val="Balloon Text"/>
    <w:basedOn w:val="Normal"/>
    <w:link w:val="BalloonTextChar"/>
    <w:uiPriority w:val="99"/>
    <w:semiHidden/>
    <w:unhideWhenUsed/>
    <w:rsid w:val="00E53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8636">
      <w:bodyDiv w:val="1"/>
      <w:marLeft w:val="0"/>
      <w:marRight w:val="0"/>
      <w:marTop w:val="0"/>
      <w:marBottom w:val="0"/>
      <w:divBdr>
        <w:top w:val="none" w:sz="0" w:space="0" w:color="auto"/>
        <w:left w:val="none" w:sz="0" w:space="0" w:color="auto"/>
        <w:bottom w:val="none" w:sz="0" w:space="0" w:color="auto"/>
        <w:right w:val="none" w:sz="0" w:space="0" w:color="auto"/>
      </w:divBdr>
      <w:divsChild>
        <w:div w:id="2142457524">
          <w:marLeft w:val="0"/>
          <w:marRight w:val="0"/>
          <w:marTop w:val="0"/>
          <w:marBottom w:val="0"/>
          <w:divBdr>
            <w:top w:val="none" w:sz="0" w:space="0" w:color="auto"/>
            <w:left w:val="none" w:sz="0" w:space="0" w:color="auto"/>
            <w:bottom w:val="none" w:sz="0" w:space="0" w:color="auto"/>
            <w:right w:val="none" w:sz="0" w:space="0" w:color="auto"/>
          </w:divBdr>
          <w:divsChild>
            <w:div w:id="1373653744">
              <w:marLeft w:val="0"/>
              <w:marRight w:val="0"/>
              <w:marTop w:val="0"/>
              <w:marBottom w:val="0"/>
              <w:divBdr>
                <w:top w:val="none" w:sz="0" w:space="0" w:color="auto"/>
                <w:left w:val="none" w:sz="0" w:space="0" w:color="auto"/>
                <w:bottom w:val="none" w:sz="0" w:space="0" w:color="auto"/>
                <w:right w:val="none" w:sz="0" w:space="0" w:color="auto"/>
              </w:divBdr>
              <w:divsChild>
                <w:div w:id="5769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841">
      <w:bodyDiv w:val="1"/>
      <w:marLeft w:val="0"/>
      <w:marRight w:val="0"/>
      <w:marTop w:val="0"/>
      <w:marBottom w:val="0"/>
      <w:divBdr>
        <w:top w:val="none" w:sz="0" w:space="0" w:color="auto"/>
        <w:left w:val="none" w:sz="0" w:space="0" w:color="auto"/>
        <w:bottom w:val="none" w:sz="0" w:space="0" w:color="auto"/>
        <w:right w:val="none" w:sz="0" w:space="0" w:color="auto"/>
      </w:divBdr>
      <w:divsChild>
        <w:div w:id="1962808456">
          <w:marLeft w:val="0"/>
          <w:marRight w:val="0"/>
          <w:marTop w:val="0"/>
          <w:marBottom w:val="0"/>
          <w:divBdr>
            <w:top w:val="none" w:sz="0" w:space="0" w:color="auto"/>
            <w:left w:val="none" w:sz="0" w:space="0" w:color="auto"/>
            <w:bottom w:val="none" w:sz="0" w:space="0" w:color="auto"/>
            <w:right w:val="none" w:sz="0" w:space="0" w:color="auto"/>
          </w:divBdr>
          <w:divsChild>
            <w:div w:id="585190759">
              <w:marLeft w:val="0"/>
              <w:marRight w:val="0"/>
              <w:marTop w:val="0"/>
              <w:marBottom w:val="0"/>
              <w:divBdr>
                <w:top w:val="none" w:sz="0" w:space="0" w:color="auto"/>
                <w:left w:val="none" w:sz="0" w:space="0" w:color="auto"/>
                <w:bottom w:val="none" w:sz="0" w:space="0" w:color="auto"/>
                <w:right w:val="none" w:sz="0" w:space="0" w:color="auto"/>
              </w:divBdr>
              <w:divsChild>
                <w:div w:id="16848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ps.org/meetings/multimedia/april2008/upload/April2008-B4-1-Hobso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hdsymposium.embl.org/symp2004/tips_for_non_scientific_writing.pdf" TargetMode="External"/><Relationship Id="rId5" Type="http://schemas.openxmlformats.org/officeDocument/2006/relationships/hyperlink" Target="http://ase.tufts.edu/biology/labs/pechenik/documents/scienceJournalism.pdf" TargetMode="External"/><Relationship Id="rId4" Type="http://schemas.openxmlformats.org/officeDocument/2006/relationships/hyperlink" Target="https://www.americanscientist.org/blog/from-the-staff/12-tips-for-scientists-writing-for-the-general-publi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Darlene Buckley</cp:lastModifiedBy>
  <cp:revision>2</cp:revision>
  <cp:lastPrinted>2021-07-12T18:56:00Z</cp:lastPrinted>
  <dcterms:created xsi:type="dcterms:W3CDTF">2021-07-12T18:57:00Z</dcterms:created>
  <dcterms:modified xsi:type="dcterms:W3CDTF">2021-07-12T18:57:00Z</dcterms:modified>
</cp:coreProperties>
</file>